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06" w:rsidRPr="00A13106" w:rsidRDefault="00A13106" w:rsidP="00A131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RODO</w:t>
      </w:r>
    </w:p>
    <w:p w:rsidR="0024666B" w:rsidRDefault="0024666B" w:rsidP="0024666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(Dz. U. UE. L. z 2016r. Nr 119, s.1 ze zm.) (ogólne rozporządzenie o ochronie danych – dalej RODO), informujemy, że:</w:t>
      </w:r>
    </w:p>
    <w:p w:rsidR="00A13106" w:rsidRPr="00A13106" w:rsidRDefault="00A13106" w:rsidP="00A131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A13106" w:rsidRPr="00A13106" w:rsidTr="00455A5A">
        <w:trPr>
          <w:trHeight w:val="729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Administrator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F44E98" w:rsidRDefault="00A13106" w:rsidP="003320D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Administratorem Pana/Pani danych osobowych jest </w:t>
            </w:r>
            <w:r w:rsidR="003320D2" w:rsidRPr="003320D2">
              <w:rPr>
                <w:rFonts w:ascii="Times New Roman" w:hAnsi="Times New Roman"/>
                <w:b/>
                <w:i/>
                <w:sz w:val="24"/>
                <w:szCs w:val="24"/>
              </w:rPr>
              <w:t>Szkoła Podstawowa</w:t>
            </w:r>
            <w:r w:rsidR="00F44E98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="00993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im. Świętej Jadwigi Andegaweńskiej </w:t>
            </w:r>
            <w:r w:rsidR="003320D2">
              <w:rPr>
                <w:rFonts w:ascii="Times New Roman" w:hAnsi="Times New Roman"/>
                <w:b/>
                <w:i/>
                <w:sz w:val="24"/>
                <w:szCs w:val="24"/>
              </w:rPr>
              <w:t>w Królowej Polskiej, Królowa Polska 1, 33</w:t>
            </w:r>
            <w:r w:rsidR="003320D2" w:rsidRPr="003320D2">
              <w:rPr>
                <w:rFonts w:ascii="Times New Roman" w:hAnsi="Times New Roman"/>
                <w:b/>
                <w:i/>
                <w:sz w:val="24"/>
                <w:szCs w:val="24"/>
              </w:rPr>
              <w:t>-334 Kamionka Wielka</w:t>
            </w:r>
            <w:r w:rsidR="003320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320D2">
              <w:rPr>
                <w:rFonts w:ascii="Times New Roman" w:hAnsi="Times New Roman"/>
                <w:sz w:val="24"/>
                <w:szCs w:val="24"/>
              </w:rPr>
              <w:t>reprezentowana przez Dyrektora Szkoły Panią Annę Dudzińską</w:t>
            </w:r>
          </w:p>
        </w:tc>
      </w:tr>
      <w:tr w:rsidR="00A13106" w:rsidRPr="00A13106" w:rsidTr="00455A5A">
        <w:trPr>
          <w:trHeight w:val="1209"/>
        </w:trPr>
        <w:tc>
          <w:tcPr>
            <w:tcW w:w="2376" w:type="dxa"/>
            <w:shd w:val="clear" w:color="auto" w:fill="auto"/>
            <w:vAlign w:val="center"/>
          </w:tcPr>
          <w:p w:rsid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Inspektor </w:t>
            </w:r>
          </w:p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Ochrony Danych</w:t>
            </w:r>
          </w:p>
        </w:tc>
        <w:tc>
          <w:tcPr>
            <w:tcW w:w="7088" w:type="dxa"/>
            <w:shd w:val="clear" w:color="auto" w:fill="auto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We wszystkich sprawach związanych z ochroną i przetwarzaniem danych osobowych może się Pan/Pani kontaktować z Inspektorem Ochrony Danych.</w:t>
            </w:r>
          </w:p>
          <w:p w:rsidR="00A13106" w:rsidRPr="00A13106" w:rsidRDefault="00A13106" w:rsidP="00455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Kontakt: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31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106">
              <w:rPr>
                <w:rStyle w:val="Pogrubienie"/>
                <w:rFonts w:ascii="Times New Roman" w:hAnsi="Times New Roman"/>
                <w:sz w:val="24"/>
                <w:szCs w:val="24"/>
              </w:rPr>
              <w:t>swiewe@gmail.com</w:t>
            </w:r>
          </w:p>
        </w:tc>
      </w:tr>
      <w:tr w:rsidR="00A13106" w:rsidRPr="00A13106" w:rsidTr="00455A5A">
        <w:trPr>
          <w:trHeight w:val="4853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Cele i podstawy przetwarzania danych</w:t>
            </w:r>
          </w:p>
        </w:tc>
        <w:tc>
          <w:tcPr>
            <w:tcW w:w="7088" w:type="dxa"/>
            <w:shd w:val="clear" w:color="auto" w:fill="auto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Dane osobowe będą przetwarzane na podstawie obowiązku prawnego ciążącego na Administratorze 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 xml:space="preserve">(art. 6 ust.1 lit. c oraz art. 9 ust. 2 lit. g RODO),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t xml:space="preserve">w związku z przepisami m.in. Prawa oświatowego, ustawy o systemie oświaty i aktów wykonawczych do tych ustaw,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br/>
              <w:t>a także statutu jednostki, w szczególności, w celu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realizacji obowiązku nauki, w tym w stosunku do dzieci niepełnosprawnych,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prowadzenia dziennika zajęć, w tym w formie elektronicznej, księgi ewidencji, księgi uczniów i księgi arkusza ocen oraz innej dokumentacji szkolnej wymaganej przepisami prawa,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weryfikacji tożsamości osób upoważnionych przez Państwa do odbioru dzieci,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udzielania pomocy pedagogicznej, psychologicznej i logopedycznej,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wydawanie i prowadzenie ewidencji wydanych świadectw, dyplomów, zaświadczeń, indeksów, legitymacji, e-legitymacji i </w:t>
            </w:r>
            <w:proofErr w:type="spellStart"/>
            <w:r w:rsidRPr="00A13106">
              <w:rPr>
                <w:rFonts w:ascii="Times New Roman" w:hAnsi="Times New Roman"/>
                <w:sz w:val="24"/>
                <w:szCs w:val="24"/>
              </w:rPr>
              <w:t>mLegitymacji</w:t>
            </w:r>
            <w:proofErr w:type="spellEnd"/>
            <w:r w:rsidRPr="00A13106">
              <w:rPr>
                <w:rFonts w:ascii="Times New Roman" w:hAnsi="Times New Roman"/>
                <w:sz w:val="24"/>
                <w:szCs w:val="24"/>
              </w:rPr>
              <w:t xml:space="preserve"> szkolnych,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organizacji wycieczek szkolnych,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zapewnienia bezpieczeństwa i higieny oraz wyjaśniania ewentualnych wypadków osób pozostających pod opieką jednostki,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zapewnienia współpracy z innymi szkołami, placówkami, uczelniami,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świetlicy,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stołówki,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biblioteki,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organizacji konkursów oraz dodatkowych wydarzeń dla dzieci.</w:t>
            </w:r>
          </w:p>
        </w:tc>
      </w:tr>
      <w:tr w:rsidR="00A13106" w:rsidRPr="00A13106" w:rsidTr="00455A5A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455A5A">
            <w:pPr>
              <w:pStyle w:val="Akapitzlist"/>
              <w:spacing w:before="180" w:after="9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A13106" w:rsidRPr="00A13106" w:rsidTr="00455A5A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Odbiorcy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246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Dane osobowe mogą zostać przekazane podmiotom, </w:t>
            </w:r>
            <w:r w:rsidR="00F346D8">
              <w:rPr>
                <w:rFonts w:ascii="Times New Roman" w:hAnsi="Times New Roman"/>
                <w:sz w:val="24"/>
                <w:szCs w:val="24"/>
              </w:rPr>
              <w:t xml:space="preserve">z którymi współpracuje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t xml:space="preserve">Administrator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 – </w:t>
            </w:r>
            <w:r w:rsidR="0024666B">
              <w:rPr>
                <w:rFonts w:ascii="Times New Roman" w:hAnsi="Times New Roman"/>
                <w:sz w:val="24"/>
                <w:szCs w:val="24"/>
              </w:rPr>
              <w:t>Gminie Kamionka Wielka</w:t>
            </w:r>
            <w:bookmarkStart w:id="0" w:name="_GoBack"/>
            <w:bookmarkEnd w:id="0"/>
            <w:r w:rsidRPr="00A13106">
              <w:rPr>
                <w:rFonts w:ascii="Times New Roman" w:hAnsi="Times New Roman"/>
                <w:sz w:val="24"/>
                <w:szCs w:val="24"/>
              </w:rPr>
              <w:t>, Kuratorium Oświaty, Ministerstwu Edukacji Narodowej oraz innym podmiotom uprawnionym do tego na mocy odrębnych przepisów prawa.</w:t>
            </w:r>
          </w:p>
        </w:tc>
      </w:tr>
      <w:tr w:rsidR="00A13106" w:rsidRPr="00A13106" w:rsidTr="00455A5A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Prawa osób, których dane dotyczą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Osoby, których dane dotyczą mają prawo do: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dostępu do treści swoich danych osobowych;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sprostowania danych osobowych, które są nieprawidłowe;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usunięcia danych osobowych, gdy: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nie są niezbędne do celów, dla których zostały zebrane,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przetwarzane są niezgodnie z prawem;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ograniczenia przetwarzania, gdy: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osoby te kwestionują prawidłowość danych osobowych,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przetwarzanie jest niezgodne z prawem, a osoby te sprzeciwiają się usunięciu danych osobowych,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Przysługuje Państwu również prawo do  wniesienia skargi do organu nadzorczego tj. Prezesa Urzędu Ochrony Danych Osobowych.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 przekazywaniu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Administrator nie przesyła danych osobowych do krajów spoza Europejskiego Obszaru Gospodarczego (EOG).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 wykorzystaniu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osobowe nie są wykorzystywane do zautomatyzowanego podejmowania decyzji, w tym do profilowania.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 wymogu podawania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Podanie przez Państwa danych osobowych jest wymagane przepisami prawa.</w:t>
            </w:r>
          </w:p>
        </w:tc>
      </w:tr>
    </w:tbl>
    <w:p w:rsidR="006D68CF" w:rsidRPr="00A13106" w:rsidRDefault="006D68CF">
      <w:pPr>
        <w:rPr>
          <w:rFonts w:ascii="Times New Roman" w:hAnsi="Times New Roman"/>
          <w:sz w:val="24"/>
          <w:szCs w:val="24"/>
        </w:rPr>
      </w:pPr>
    </w:p>
    <w:sectPr w:rsidR="006D68CF" w:rsidRPr="00A13106" w:rsidSect="001E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A13106"/>
    <w:rsid w:val="001E0E92"/>
    <w:rsid w:val="0024666B"/>
    <w:rsid w:val="003320D2"/>
    <w:rsid w:val="00374B11"/>
    <w:rsid w:val="00621D1E"/>
    <w:rsid w:val="006D68CF"/>
    <w:rsid w:val="00993D81"/>
    <w:rsid w:val="00A13106"/>
    <w:rsid w:val="00AE688E"/>
    <w:rsid w:val="00F346D8"/>
    <w:rsid w:val="00F34BBB"/>
    <w:rsid w:val="00F4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3106"/>
    <w:pPr>
      <w:ind w:left="720"/>
      <w:contextualSpacing/>
    </w:pPr>
  </w:style>
  <w:style w:type="character" w:styleId="Pogrubienie">
    <w:name w:val="Strong"/>
    <w:uiPriority w:val="22"/>
    <w:qFormat/>
    <w:rsid w:val="00A13106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1310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SPBogusza</dc:creator>
  <cp:lastModifiedBy>PC</cp:lastModifiedBy>
  <cp:revision>3</cp:revision>
  <dcterms:created xsi:type="dcterms:W3CDTF">2026-02-03T08:04:00Z</dcterms:created>
  <dcterms:modified xsi:type="dcterms:W3CDTF">2026-02-03T09:22:00Z</dcterms:modified>
</cp:coreProperties>
</file>